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B7" w:rsidRDefault="00F14EB7" w:rsidP="00F14E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14EB7">
        <w:rPr>
          <w:b/>
          <w:sz w:val="28"/>
          <w:szCs w:val="28"/>
        </w:rPr>
        <w:t>одель реализации общеобразовательных программ в дистанционном формате</w:t>
      </w:r>
      <w:r>
        <w:rPr>
          <w:b/>
          <w:sz w:val="28"/>
          <w:szCs w:val="28"/>
        </w:rPr>
        <w:t>.</w:t>
      </w:r>
    </w:p>
    <w:p w:rsidR="00F14EB7" w:rsidRPr="00F14EB7" w:rsidRDefault="00F14EB7" w:rsidP="00F14E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4F22">
        <w:rPr>
          <w:color w:val="000000" w:themeColor="text1"/>
          <w:sz w:val="28"/>
          <w:szCs w:val="28"/>
        </w:rPr>
        <w:t xml:space="preserve">С 23 марта до 12 апреля включительно все российские школы переходят на режим каникул или дистанционные формы обучения. </w:t>
      </w:r>
      <w:proofErr w:type="spellStart"/>
      <w:r w:rsidRPr="00B34F22">
        <w:rPr>
          <w:color w:val="000000" w:themeColor="text1"/>
          <w:sz w:val="28"/>
          <w:szCs w:val="28"/>
        </w:rPr>
        <w:t>Минпросвещения</w:t>
      </w:r>
      <w:proofErr w:type="spellEnd"/>
      <w:r w:rsidRPr="00B34F22">
        <w:rPr>
          <w:color w:val="000000" w:themeColor="text1"/>
          <w:sz w:val="28"/>
          <w:szCs w:val="28"/>
        </w:rPr>
        <w:t xml:space="preserve"> России разработало, опубликовало и направило в регионы  </w:t>
      </w:r>
      <w:hyperlink r:id="rId4" w:history="1">
        <w:r w:rsidRPr="00F14EB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  <w:r w:rsidRPr="00F14EB7">
        <w:rPr>
          <w:sz w:val="28"/>
          <w:szCs w:val="28"/>
        </w:rPr>
        <w:t> (далее – Методические рекомендации).</w:t>
      </w:r>
      <w:r w:rsidRPr="00B34F22">
        <w:rPr>
          <w:color w:val="000000" w:themeColor="text1"/>
          <w:sz w:val="28"/>
          <w:szCs w:val="28"/>
        </w:rPr>
        <w:t xml:space="preserve"> В них описаны примерные модели реализации образовательных программ, особенности проведения учебной и производственной практик в дистанционном формате, приводится пошаговая инструкция организации урока в режиме видеоконференцсвязи  с использованием платформы </w:t>
      </w:r>
      <w:proofErr w:type="spellStart"/>
      <w:r w:rsidRPr="00B34F22">
        <w:rPr>
          <w:color w:val="000000" w:themeColor="text1"/>
          <w:sz w:val="28"/>
          <w:szCs w:val="28"/>
        </w:rPr>
        <w:t>Скайп</w:t>
      </w:r>
      <w:proofErr w:type="spellEnd"/>
      <w:r w:rsidRPr="00B34F22">
        <w:rPr>
          <w:color w:val="000000" w:themeColor="text1"/>
          <w:sz w:val="28"/>
          <w:szCs w:val="28"/>
        </w:rPr>
        <w:t>.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4F22">
        <w:rPr>
          <w:color w:val="000000" w:themeColor="text1"/>
          <w:sz w:val="28"/>
          <w:szCs w:val="28"/>
        </w:rPr>
        <w:t xml:space="preserve">Например, общеобразовательным организациям рекомендуется проводить учебные занятия, консультации, </w:t>
      </w:r>
      <w:proofErr w:type="spellStart"/>
      <w:r w:rsidRPr="00B34F22">
        <w:rPr>
          <w:color w:val="000000" w:themeColor="text1"/>
          <w:sz w:val="28"/>
          <w:szCs w:val="28"/>
        </w:rPr>
        <w:t>вебинары</w:t>
      </w:r>
      <w:proofErr w:type="spellEnd"/>
      <w:r w:rsidRPr="00B34F22">
        <w:rPr>
          <w:color w:val="000000" w:themeColor="text1"/>
          <w:sz w:val="28"/>
          <w:szCs w:val="28"/>
        </w:rPr>
        <w:t xml:space="preserve"> на школьном портале или другой платформе с использованием различных электронных образовательных ресурсов.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4F22">
        <w:rPr>
          <w:color w:val="000000" w:themeColor="text1"/>
          <w:sz w:val="28"/>
          <w:szCs w:val="28"/>
        </w:rPr>
        <w:t>Предлагается следующая модель реализации общеобразовательных программ в дистанционном формате: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1.</w:t>
      </w:r>
      <w:r w:rsidRPr="00B34F22">
        <w:rPr>
          <w:color w:val="000000" w:themeColor="text1"/>
          <w:sz w:val="28"/>
          <w:szCs w:val="28"/>
        </w:rPr>
        <w:t xml:space="preserve"> Прежде </w:t>
      </w:r>
      <w:proofErr w:type="gramStart"/>
      <w:r w:rsidRPr="00B34F22">
        <w:rPr>
          <w:color w:val="000000" w:themeColor="text1"/>
          <w:sz w:val="28"/>
          <w:szCs w:val="28"/>
        </w:rPr>
        <w:t>всего</w:t>
      </w:r>
      <w:proofErr w:type="gramEnd"/>
      <w:r w:rsidRPr="00B34F22">
        <w:rPr>
          <w:color w:val="000000" w:themeColor="text1"/>
          <w:sz w:val="28"/>
          <w:szCs w:val="28"/>
        </w:rPr>
        <w:t xml:space="preserve"> школа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разрабатывает и утверждает локальный акт</w:t>
      </w:r>
      <w:r w:rsidRPr="00B34F22">
        <w:rPr>
          <w:color w:val="000000" w:themeColor="text1"/>
          <w:sz w:val="28"/>
          <w:szCs w:val="28"/>
        </w:rPr>
        <w:t> (приказ, положение) 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и итогового контроля по учебным предметам;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2.</w:t>
      </w:r>
      <w:r w:rsidRPr="00B34F22">
        <w:rPr>
          <w:color w:val="000000" w:themeColor="text1"/>
          <w:sz w:val="28"/>
          <w:szCs w:val="28"/>
        </w:rPr>
        <w:t xml:space="preserve"> Следующий шаг – это 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формирование  расписания занятий</w:t>
      </w:r>
      <w:r w:rsidRPr="00B34F22">
        <w:rPr>
          <w:color w:val="000000" w:themeColor="text1"/>
          <w:sz w:val="28"/>
          <w:szCs w:val="28"/>
        </w:rPr>
        <w:t> на каждый учебный день по каждому учебному предмету  с учетом сокращения продолжительности  урока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до 30 минут</w:t>
      </w:r>
      <w:r w:rsidRPr="00B34F22">
        <w:rPr>
          <w:color w:val="000000" w:themeColor="text1"/>
          <w:sz w:val="28"/>
          <w:szCs w:val="28"/>
        </w:rPr>
        <w:t>; 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lastRenderedPageBreak/>
        <w:t>3.</w:t>
      </w:r>
      <w:r w:rsidRPr="00B34F22">
        <w:rPr>
          <w:color w:val="000000" w:themeColor="text1"/>
          <w:sz w:val="28"/>
          <w:szCs w:val="28"/>
        </w:rPr>
        <w:t xml:space="preserve"> Затем школа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информирует обучающихся</w:t>
      </w:r>
      <w:r w:rsidRPr="00B34F22">
        <w:rPr>
          <w:color w:val="000000" w:themeColor="text1"/>
          <w:sz w:val="28"/>
          <w:szCs w:val="28"/>
        </w:rPr>
        <w:t> и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их родителей</w:t>
      </w:r>
      <w:r w:rsid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34F22">
        <w:rPr>
          <w:color w:val="000000" w:themeColor="text1"/>
          <w:sz w:val="28"/>
          <w:szCs w:val="28"/>
        </w:rPr>
        <w:t> (законных представителей) с новым форматом обучения, в том числе с расписанием занятий, графиком проведения текущего и итогового контроля, консультаций;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4.</w:t>
      </w:r>
      <w:r w:rsidRPr="00B34F22">
        <w:rPr>
          <w:color w:val="000000" w:themeColor="text1"/>
          <w:sz w:val="28"/>
          <w:szCs w:val="28"/>
        </w:rPr>
        <w:t xml:space="preserve"> При организации дистанционного обучения также необходимо 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обеспечить ведение учета результатов</w:t>
      </w:r>
      <w:r w:rsidRPr="00B34F22">
        <w:rPr>
          <w:color w:val="000000" w:themeColor="text1"/>
          <w:sz w:val="28"/>
          <w:szCs w:val="28"/>
        </w:rPr>
        <w:t> образовательного процесса в электронной форме.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5.</w:t>
      </w:r>
      <w:r w:rsidRPr="00B34F22">
        <w:rPr>
          <w:color w:val="000000" w:themeColor="text1"/>
          <w:sz w:val="28"/>
          <w:szCs w:val="28"/>
        </w:rPr>
        <w:t xml:space="preserve"> Следует обратить внимание и на такую рекомендацию —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родители </w:t>
      </w:r>
      <w:r w:rsidRPr="00B34F22">
        <w:rPr>
          <w:color w:val="000000" w:themeColor="text1"/>
          <w:sz w:val="28"/>
          <w:szCs w:val="28"/>
        </w:rPr>
        <w:t>(законные представители)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должны подтвердить выбор дистанционного обучения документально:</w:t>
      </w:r>
      <w:r w:rsidRPr="00B34F22">
        <w:rPr>
          <w:color w:val="000000" w:themeColor="text1"/>
          <w:sz w:val="28"/>
          <w:szCs w:val="28"/>
        </w:rPr>
        <w:t> в виде  письменного заявления.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6.</w:t>
      </w:r>
      <w:r w:rsidRPr="00B34F22">
        <w:rPr>
          <w:color w:val="000000" w:themeColor="text1"/>
          <w:sz w:val="28"/>
          <w:szCs w:val="28"/>
        </w:rPr>
        <w:t xml:space="preserve"> Далее рекомендуется обеспечить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внесение соответствующих</w:t>
      </w:r>
      <w:r w:rsidRPr="00B34F22">
        <w:rPr>
          <w:color w:val="000000" w:themeColor="text1"/>
          <w:sz w:val="28"/>
          <w:szCs w:val="28"/>
        </w:rPr>
        <w:t> </w:t>
      </w:r>
      <w:r w:rsidR="00B34F22">
        <w:rPr>
          <w:color w:val="000000" w:themeColor="text1"/>
          <w:sz w:val="28"/>
          <w:szCs w:val="28"/>
        </w:rPr>
        <w:t xml:space="preserve"> 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корректировок  в рабочие программы и (или) учебные планы</w:t>
      </w:r>
      <w:r w:rsidRPr="00B34F22">
        <w:rPr>
          <w:color w:val="000000" w:themeColor="text1"/>
          <w:sz w:val="28"/>
          <w:szCs w:val="28"/>
        </w:rPr>
        <w:t xml:space="preserve"> в части форм обучения (лекция, </w:t>
      </w:r>
      <w:proofErr w:type="spellStart"/>
      <w:r w:rsidRPr="00B34F22">
        <w:rPr>
          <w:color w:val="000000" w:themeColor="text1"/>
          <w:sz w:val="28"/>
          <w:szCs w:val="28"/>
        </w:rPr>
        <w:t>онлайн</w:t>
      </w:r>
      <w:proofErr w:type="spellEnd"/>
      <w:r w:rsidRPr="00B34F22">
        <w:rPr>
          <w:color w:val="000000" w:themeColor="text1"/>
          <w:sz w:val="28"/>
          <w:szCs w:val="28"/>
        </w:rPr>
        <w:t xml:space="preserve"> консультация), технических средств обучения. 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7.</w:t>
      </w:r>
      <w:r w:rsidRPr="00B34F22">
        <w:rPr>
          <w:color w:val="000000" w:themeColor="text1"/>
          <w:sz w:val="28"/>
          <w:szCs w:val="28"/>
        </w:rPr>
        <w:t xml:space="preserve"> И только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после  проведенной подготовки</w:t>
      </w:r>
      <w:r w:rsidRPr="00B34F22">
        <w:rPr>
          <w:color w:val="000000" w:themeColor="text1"/>
          <w:sz w:val="28"/>
          <w:szCs w:val="28"/>
        </w:rPr>
        <w:t>  в соответствии с техническими возможностями 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школа организует </w:t>
      </w:r>
      <w:r w:rsidRPr="00B34F22">
        <w:rPr>
          <w:color w:val="000000" w:themeColor="text1"/>
          <w:sz w:val="28"/>
          <w:szCs w:val="28"/>
        </w:rPr>
        <w:t xml:space="preserve"> проведение учебных занятий, консультаций, </w:t>
      </w:r>
      <w:proofErr w:type="spellStart"/>
      <w:r w:rsidRPr="00B34F22">
        <w:rPr>
          <w:color w:val="000000" w:themeColor="text1"/>
          <w:sz w:val="28"/>
          <w:szCs w:val="28"/>
        </w:rPr>
        <w:t>вебинаров</w:t>
      </w:r>
      <w:proofErr w:type="spellEnd"/>
      <w:r w:rsidRPr="00B34F22">
        <w:rPr>
          <w:color w:val="000000" w:themeColor="text1"/>
          <w:sz w:val="28"/>
          <w:szCs w:val="28"/>
        </w:rPr>
        <w:t xml:space="preserve"> на школьном портале или иной платформе с использованием различных электронных образовательных ресурсов, например, с помощью «</w:t>
      </w:r>
      <w:proofErr w:type="spellStart"/>
      <w:r w:rsidRPr="00B34F22">
        <w:rPr>
          <w:color w:val="000000" w:themeColor="text1"/>
          <w:sz w:val="28"/>
          <w:szCs w:val="28"/>
        </w:rPr>
        <w:t>Скайпа</w:t>
      </w:r>
      <w:proofErr w:type="spellEnd"/>
      <w:r w:rsidRPr="00B34F22">
        <w:rPr>
          <w:color w:val="000000" w:themeColor="text1"/>
          <w:sz w:val="28"/>
          <w:szCs w:val="28"/>
        </w:rPr>
        <w:t>» (пошаговая инструкция дана в Приложении).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8.</w:t>
      </w:r>
      <w:r w:rsidR="0016579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Учителям рекомендуется</w:t>
      </w:r>
      <w:r w:rsidRPr="00B34F22">
        <w:rPr>
          <w:color w:val="000000" w:themeColor="text1"/>
          <w:sz w:val="28"/>
          <w:szCs w:val="28"/>
        </w:rPr>
        <w:t xml:space="preserve">: планировать свою педагогическую деятельность  с учетом системы дистанционного обучения, создавать простейшие, нужные для обучающихся, ресурсы и задания;  выражать свое отношение к работам обучающихся в виде текстовых или аудио рецензий, устных </w:t>
      </w:r>
      <w:proofErr w:type="spellStart"/>
      <w:r w:rsidRPr="00B34F22">
        <w:rPr>
          <w:color w:val="000000" w:themeColor="text1"/>
          <w:sz w:val="28"/>
          <w:szCs w:val="28"/>
        </w:rPr>
        <w:t>онлайн</w:t>
      </w:r>
      <w:proofErr w:type="spellEnd"/>
      <w:r w:rsidRPr="00B34F22">
        <w:rPr>
          <w:color w:val="000000" w:themeColor="text1"/>
          <w:sz w:val="28"/>
          <w:szCs w:val="28"/>
        </w:rPr>
        <w:t xml:space="preserve"> консультаций.</w:t>
      </w:r>
    </w:p>
    <w:p w:rsidR="00F371B3" w:rsidRPr="00B34F22" w:rsidRDefault="00F371B3" w:rsidP="00F14E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6579D">
        <w:rPr>
          <w:b/>
          <w:color w:val="000000" w:themeColor="text1"/>
          <w:sz w:val="28"/>
          <w:szCs w:val="28"/>
        </w:rPr>
        <w:t>9.</w:t>
      </w:r>
      <w:r w:rsidRPr="00B34F22">
        <w:rPr>
          <w:color w:val="000000" w:themeColor="text1"/>
          <w:sz w:val="28"/>
          <w:szCs w:val="28"/>
        </w:rPr>
        <w:t> </w:t>
      </w:r>
      <w:r w:rsidR="0016579D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34F22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Директорам школ  рекомендуется:</w:t>
      </w:r>
      <w:r w:rsidRPr="00B34F22">
        <w:rPr>
          <w:color w:val="000000" w:themeColor="text1"/>
          <w:sz w:val="28"/>
          <w:szCs w:val="28"/>
        </w:rPr>
        <w:t xml:space="preserve"> взять на себя организацию ежедневного мониторинга  кто из детей фактически приходит в школу, кто учится дистанционно,  кто — </w:t>
      </w:r>
      <w:proofErr w:type="gramStart"/>
      <w:r w:rsidRPr="00B34F22">
        <w:rPr>
          <w:color w:val="000000" w:themeColor="text1"/>
          <w:sz w:val="28"/>
          <w:szCs w:val="28"/>
        </w:rPr>
        <w:t>болеет</w:t>
      </w:r>
      <w:proofErr w:type="gramEnd"/>
      <w:r w:rsidRPr="00B34F22">
        <w:rPr>
          <w:color w:val="000000" w:themeColor="text1"/>
          <w:sz w:val="28"/>
          <w:szCs w:val="28"/>
        </w:rPr>
        <w:t xml:space="preserve"> и учиться вообще не может. Отмечено, что 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 </w:t>
      </w:r>
    </w:p>
    <w:p w:rsidR="00404502" w:rsidRPr="00B34F22" w:rsidRDefault="00404502" w:rsidP="00F371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4502" w:rsidRPr="00B34F22" w:rsidSect="00F14EB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characterSpacingControl w:val="doNotCompress"/>
  <w:compat/>
  <w:rsids>
    <w:rsidRoot w:val="00F371B3"/>
    <w:rsid w:val="0016579D"/>
    <w:rsid w:val="00404502"/>
    <w:rsid w:val="00AD7A93"/>
    <w:rsid w:val="00B34F22"/>
    <w:rsid w:val="00F14EB7"/>
    <w:rsid w:val="00F3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71B3"/>
    <w:rPr>
      <w:color w:val="0000FF"/>
      <w:u w:val="single"/>
    </w:rPr>
  </w:style>
  <w:style w:type="character" w:styleId="a5">
    <w:name w:val="Emphasis"/>
    <w:basedOn w:val="a0"/>
    <w:uiPriority w:val="20"/>
    <w:qFormat/>
    <w:rsid w:val="00F371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edu.gov.ru/document/26aa857e0152bd199507ffaa15f77c58/download/2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cp:lastPrinted>2020-03-25T09:40:00Z</cp:lastPrinted>
  <dcterms:created xsi:type="dcterms:W3CDTF">2020-03-25T09:31:00Z</dcterms:created>
  <dcterms:modified xsi:type="dcterms:W3CDTF">2020-03-25T09:41:00Z</dcterms:modified>
</cp:coreProperties>
</file>